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1C92" w14:textId="4FEC220C" w:rsidR="00537AB3" w:rsidRDefault="00C851B8" w:rsidP="003D462D">
      <w:pPr>
        <w:pStyle w:val="Heading1"/>
        <w:jc w:val="center"/>
        <w:rPr>
          <w:color w:val="0070C0"/>
        </w:rPr>
      </w:pPr>
      <w:r>
        <w:rPr>
          <w:noProof/>
        </w:rPr>
        <w:drawing>
          <wp:anchor distT="0" distB="0" distL="114300" distR="114300" simplePos="0" relativeHeight="251658240" behindDoc="1" locked="0" layoutInCell="1" allowOverlap="1" wp14:anchorId="4A2212CA" wp14:editId="1665656B">
            <wp:simplePos x="0" y="0"/>
            <wp:positionH relativeFrom="column">
              <wp:posOffset>85725</wp:posOffset>
            </wp:positionH>
            <wp:positionV relativeFrom="paragraph">
              <wp:posOffset>232410</wp:posOffset>
            </wp:positionV>
            <wp:extent cx="758825" cy="751840"/>
            <wp:effectExtent l="0" t="0" r="3175" b="0"/>
            <wp:wrapNone/>
            <wp:docPr id="1" name="Picture 1" descr="ncr.cap.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r.cap.go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82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5ED" w:rsidRPr="003D462D">
        <w:rPr>
          <w:color w:val="0070C0"/>
        </w:rPr>
        <w:t xml:space="preserve">Region </w:t>
      </w:r>
      <w:r w:rsidR="00537AB3" w:rsidRPr="003D462D">
        <w:rPr>
          <w:color w:val="0070C0"/>
        </w:rPr>
        <w:t>Transportation Officer (LGT):</w:t>
      </w:r>
    </w:p>
    <w:p w14:paraId="454ABD4E" w14:textId="2C12E42B" w:rsidR="00C237F9" w:rsidRPr="00C237F9" w:rsidRDefault="00C851B8" w:rsidP="00C851B8">
      <w:pPr>
        <w:tabs>
          <w:tab w:val="left" w:pos="883"/>
          <w:tab w:val="center" w:pos="5400"/>
        </w:tabs>
      </w:pPr>
      <w:r>
        <w:tab/>
      </w:r>
      <w:r>
        <w:tab/>
      </w:r>
      <w:r w:rsidR="00C237F9">
        <w:t xml:space="preserve">Posted </w:t>
      </w:r>
      <w:r w:rsidR="00780F0D">
        <w:t>15</w:t>
      </w:r>
      <w:r w:rsidR="00C237F9">
        <w:t xml:space="preserve"> Mar 2022</w:t>
      </w:r>
    </w:p>
    <w:p w14:paraId="4727422E" w14:textId="77777777" w:rsidR="003D462D" w:rsidRPr="003D462D" w:rsidRDefault="003D462D" w:rsidP="003D462D"/>
    <w:p w14:paraId="471062D6" w14:textId="77777777" w:rsidR="006365ED" w:rsidRDefault="006365ED" w:rsidP="002159AA">
      <w:pPr>
        <w:pStyle w:val="Subtitle"/>
      </w:pPr>
      <w:r>
        <w:t xml:space="preserve">Duties and Responsibilities:   </w:t>
      </w:r>
    </w:p>
    <w:p w14:paraId="07FA473B" w14:textId="3EEE5E9D" w:rsidR="00537AB3" w:rsidRPr="002159AA" w:rsidRDefault="006365ED" w:rsidP="006365ED">
      <w:pPr>
        <w:pStyle w:val="ListParagraph"/>
        <w:numPr>
          <w:ilvl w:val="0"/>
          <w:numId w:val="1"/>
        </w:numPr>
        <w:rPr>
          <w:sz w:val="24"/>
          <w:szCs w:val="24"/>
        </w:rPr>
      </w:pPr>
      <w:r w:rsidRPr="002159AA">
        <w:rPr>
          <w:sz w:val="24"/>
          <w:szCs w:val="24"/>
        </w:rPr>
        <w:t>Region</w:t>
      </w:r>
      <w:r w:rsidR="00537AB3" w:rsidRPr="002159AA">
        <w:rPr>
          <w:sz w:val="24"/>
          <w:szCs w:val="24"/>
        </w:rPr>
        <w:t xml:space="preserve"> point of contact for all vehicles </w:t>
      </w:r>
      <w:r w:rsidRPr="002159AA">
        <w:rPr>
          <w:sz w:val="24"/>
          <w:szCs w:val="24"/>
        </w:rPr>
        <w:t>assigned to the Region, including all subordinate units.</w:t>
      </w:r>
      <w:r w:rsidR="00A84A6F" w:rsidRPr="002159AA">
        <w:rPr>
          <w:sz w:val="24"/>
          <w:szCs w:val="24"/>
        </w:rPr>
        <w:t xml:space="preserve"> </w:t>
      </w:r>
      <w:r w:rsidR="00537AB3" w:rsidRPr="002159AA">
        <w:rPr>
          <w:sz w:val="24"/>
          <w:szCs w:val="24"/>
        </w:rPr>
        <w:t xml:space="preserve"> As such, they serve as the unit fleet manager and are responsible for ensuring all vehicles are safe and roadworthy and prepared to support mission needs. They coordinate with other staff members to determine event schedules and anticipate vehicle support requirements. </w:t>
      </w:r>
    </w:p>
    <w:p w14:paraId="6FE14406" w14:textId="77777777" w:rsidR="00A5216E" w:rsidRPr="002159AA" w:rsidRDefault="00A5216E" w:rsidP="00A5216E">
      <w:pPr>
        <w:pStyle w:val="ListParagraph"/>
        <w:rPr>
          <w:sz w:val="24"/>
          <w:szCs w:val="24"/>
        </w:rPr>
      </w:pPr>
    </w:p>
    <w:p w14:paraId="29B8E2CE" w14:textId="7E411153" w:rsidR="00537AB3" w:rsidRPr="002159AA" w:rsidRDefault="00537AB3" w:rsidP="00A5216E">
      <w:pPr>
        <w:pStyle w:val="ListParagraph"/>
        <w:numPr>
          <w:ilvl w:val="0"/>
          <w:numId w:val="1"/>
        </w:numPr>
        <w:rPr>
          <w:sz w:val="24"/>
          <w:szCs w:val="24"/>
        </w:rPr>
      </w:pPr>
      <w:r w:rsidRPr="002159AA">
        <w:rPr>
          <w:sz w:val="24"/>
          <w:szCs w:val="24"/>
        </w:rPr>
        <w:t xml:space="preserve">Ensure that all COVs are licensed and registered in accordance with applicable laws of the state, commonwealth, or other local government jurisdiction where vehicles are operated </w:t>
      </w:r>
    </w:p>
    <w:p w14:paraId="14BAF0E0" w14:textId="77777777" w:rsidR="00A5216E" w:rsidRPr="002159AA" w:rsidRDefault="00A5216E" w:rsidP="00A5216E">
      <w:pPr>
        <w:pStyle w:val="ListParagraph"/>
        <w:rPr>
          <w:sz w:val="24"/>
          <w:szCs w:val="24"/>
        </w:rPr>
      </w:pPr>
    </w:p>
    <w:p w14:paraId="720D86C3" w14:textId="1188201B" w:rsidR="00A5216E" w:rsidRPr="002159AA" w:rsidRDefault="00537AB3" w:rsidP="00A5216E">
      <w:pPr>
        <w:pStyle w:val="ListParagraph"/>
        <w:numPr>
          <w:ilvl w:val="0"/>
          <w:numId w:val="1"/>
        </w:numPr>
        <w:rPr>
          <w:sz w:val="24"/>
          <w:szCs w:val="24"/>
        </w:rPr>
      </w:pPr>
      <w:r w:rsidRPr="002159AA">
        <w:rPr>
          <w:sz w:val="24"/>
          <w:szCs w:val="24"/>
        </w:rPr>
        <w:t>When designated as approval authorities, review and approve driver’s license applications</w:t>
      </w:r>
    </w:p>
    <w:p w14:paraId="1110B94C" w14:textId="77777777" w:rsidR="00A5216E" w:rsidRPr="002159AA" w:rsidRDefault="00A5216E" w:rsidP="00A5216E">
      <w:pPr>
        <w:pStyle w:val="ListParagraph"/>
        <w:rPr>
          <w:sz w:val="24"/>
          <w:szCs w:val="24"/>
        </w:rPr>
      </w:pPr>
    </w:p>
    <w:p w14:paraId="3FAABE50" w14:textId="77777777" w:rsidR="00A5216E" w:rsidRPr="002159AA" w:rsidRDefault="00537AB3" w:rsidP="00A5216E">
      <w:pPr>
        <w:pStyle w:val="ListParagraph"/>
        <w:numPr>
          <w:ilvl w:val="0"/>
          <w:numId w:val="1"/>
        </w:numPr>
        <w:rPr>
          <w:sz w:val="24"/>
          <w:szCs w:val="24"/>
        </w:rPr>
      </w:pPr>
      <w:r w:rsidRPr="002159AA">
        <w:rPr>
          <w:sz w:val="24"/>
          <w:szCs w:val="24"/>
        </w:rPr>
        <w:t xml:space="preserve">Maintain appropriate records on location of all vehicles </w:t>
      </w:r>
    </w:p>
    <w:p w14:paraId="1453E84B" w14:textId="77777777" w:rsidR="00A5216E" w:rsidRPr="002159AA" w:rsidRDefault="00A5216E" w:rsidP="00A5216E">
      <w:pPr>
        <w:pStyle w:val="ListParagraph"/>
        <w:rPr>
          <w:sz w:val="24"/>
          <w:szCs w:val="24"/>
        </w:rPr>
      </w:pPr>
    </w:p>
    <w:p w14:paraId="4B315959" w14:textId="77777777" w:rsidR="00A5216E" w:rsidRPr="002159AA" w:rsidRDefault="00537AB3" w:rsidP="00A5216E">
      <w:pPr>
        <w:pStyle w:val="ListParagraph"/>
        <w:numPr>
          <w:ilvl w:val="0"/>
          <w:numId w:val="1"/>
        </w:numPr>
        <w:rPr>
          <w:sz w:val="24"/>
          <w:szCs w:val="24"/>
        </w:rPr>
      </w:pPr>
      <w:r w:rsidRPr="002159AA">
        <w:rPr>
          <w:sz w:val="24"/>
          <w:szCs w:val="24"/>
        </w:rPr>
        <w:t xml:space="preserve">Ensure routine and major maintenance is accomplished and documented on COVs in accordance with manufacturer’s recommended schedules </w:t>
      </w:r>
    </w:p>
    <w:p w14:paraId="3F3D894B" w14:textId="77777777" w:rsidR="00A5216E" w:rsidRPr="002159AA" w:rsidRDefault="00A5216E" w:rsidP="00A5216E">
      <w:pPr>
        <w:pStyle w:val="ListParagraph"/>
        <w:rPr>
          <w:sz w:val="24"/>
          <w:szCs w:val="24"/>
        </w:rPr>
      </w:pPr>
    </w:p>
    <w:p w14:paraId="6CE10FA7" w14:textId="52D4CBFD" w:rsidR="00A5216E" w:rsidRPr="002159AA" w:rsidRDefault="00537AB3" w:rsidP="00A5216E">
      <w:pPr>
        <w:pStyle w:val="ListParagraph"/>
        <w:numPr>
          <w:ilvl w:val="0"/>
          <w:numId w:val="1"/>
        </w:numPr>
        <w:rPr>
          <w:sz w:val="24"/>
          <w:szCs w:val="24"/>
        </w:rPr>
      </w:pPr>
      <w:r w:rsidRPr="002159AA">
        <w:rPr>
          <w:sz w:val="24"/>
          <w:szCs w:val="24"/>
        </w:rPr>
        <w:t xml:space="preserve">Assist </w:t>
      </w:r>
      <w:r w:rsidR="00A84A6F" w:rsidRPr="002159AA">
        <w:rPr>
          <w:sz w:val="24"/>
          <w:szCs w:val="24"/>
        </w:rPr>
        <w:t xml:space="preserve">the subordinate units </w:t>
      </w:r>
      <w:r w:rsidRPr="002159AA">
        <w:rPr>
          <w:sz w:val="24"/>
          <w:szCs w:val="24"/>
        </w:rPr>
        <w:t xml:space="preserve">in developing vehicle requirements and in identifying vehicles for disposal </w:t>
      </w:r>
    </w:p>
    <w:p w14:paraId="11226BDD" w14:textId="77777777" w:rsidR="00A5216E" w:rsidRPr="002159AA" w:rsidRDefault="00A5216E" w:rsidP="00A5216E">
      <w:pPr>
        <w:pStyle w:val="ListParagraph"/>
        <w:rPr>
          <w:sz w:val="24"/>
          <w:szCs w:val="24"/>
        </w:rPr>
      </w:pPr>
    </w:p>
    <w:p w14:paraId="566B8A19" w14:textId="77777777" w:rsidR="00A84A6F" w:rsidRPr="002159AA" w:rsidRDefault="00537AB3" w:rsidP="00A84A6F">
      <w:pPr>
        <w:pStyle w:val="ListParagraph"/>
        <w:numPr>
          <w:ilvl w:val="0"/>
          <w:numId w:val="1"/>
        </w:numPr>
        <w:rPr>
          <w:sz w:val="24"/>
          <w:szCs w:val="24"/>
        </w:rPr>
      </w:pPr>
      <w:r w:rsidRPr="002159AA">
        <w:rPr>
          <w:sz w:val="24"/>
          <w:szCs w:val="24"/>
        </w:rPr>
        <w:t xml:space="preserve">Ensure timely completion of vehicle usage reports </w:t>
      </w:r>
      <w:r w:rsidR="00A84A6F" w:rsidRPr="002159AA">
        <w:rPr>
          <w:sz w:val="24"/>
          <w:szCs w:val="24"/>
        </w:rPr>
        <w:t>throughout the Region</w:t>
      </w:r>
    </w:p>
    <w:p w14:paraId="769DD585" w14:textId="77777777" w:rsidR="00A84A6F" w:rsidRPr="002159AA" w:rsidRDefault="00A84A6F" w:rsidP="00A84A6F">
      <w:pPr>
        <w:pStyle w:val="ListParagraph"/>
        <w:rPr>
          <w:sz w:val="24"/>
          <w:szCs w:val="24"/>
        </w:rPr>
      </w:pPr>
    </w:p>
    <w:p w14:paraId="27E42DAE" w14:textId="1942CF72" w:rsidR="00537AB3" w:rsidRDefault="00537AB3" w:rsidP="00A84A6F">
      <w:pPr>
        <w:pStyle w:val="ListParagraph"/>
        <w:numPr>
          <w:ilvl w:val="0"/>
          <w:numId w:val="1"/>
        </w:numPr>
        <w:rPr>
          <w:sz w:val="24"/>
          <w:szCs w:val="24"/>
        </w:rPr>
      </w:pPr>
      <w:r w:rsidRPr="002159AA">
        <w:rPr>
          <w:sz w:val="24"/>
          <w:szCs w:val="24"/>
        </w:rPr>
        <w:t xml:space="preserve">Ensure expeditious reporting of vehicle mishaps. </w:t>
      </w:r>
    </w:p>
    <w:p w14:paraId="7DC3BFC9" w14:textId="77777777" w:rsidR="00886C14" w:rsidRPr="00886C14" w:rsidRDefault="00886C14" w:rsidP="00886C14">
      <w:pPr>
        <w:pStyle w:val="ListParagraph"/>
        <w:rPr>
          <w:sz w:val="24"/>
          <w:szCs w:val="24"/>
        </w:rPr>
      </w:pPr>
    </w:p>
    <w:p w14:paraId="331D1537" w14:textId="641BC364" w:rsidR="00886C14" w:rsidRDefault="00886C14" w:rsidP="00A84A6F">
      <w:pPr>
        <w:pStyle w:val="ListParagraph"/>
        <w:numPr>
          <w:ilvl w:val="0"/>
          <w:numId w:val="1"/>
        </w:numPr>
        <w:rPr>
          <w:sz w:val="24"/>
          <w:szCs w:val="24"/>
        </w:rPr>
      </w:pPr>
      <w:r>
        <w:rPr>
          <w:sz w:val="24"/>
          <w:szCs w:val="24"/>
        </w:rPr>
        <w:t>Will work under the direction of the Deputy Chief of Staff for Logistics</w:t>
      </w:r>
    </w:p>
    <w:p w14:paraId="4AB8928A" w14:textId="5CF83955" w:rsidR="00537AB3" w:rsidRDefault="00537AB3">
      <w:pPr>
        <w:rPr>
          <w:sz w:val="24"/>
          <w:szCs w:val="24"/>
        </w:rPr>
      </w:pPr>
      <w:r w:rsidRPr="002159AA">
        <w:rPr>
          <w:sz w:val="24"/>
          <w:szCs w:val="24"/>
        </w:rPr>
        <w:t>The transportation officer should be familiar with CAPR 130-1 and CAPR 130-3. They should also have a good working knowledge of CAP Safety Regulations CAPR 160-1 and CAPR 160-2</w:t>
      </w:r>
    </w:p>
    <w:p w14:paraId="348BB1DF" w14:textId="226256C2" w:rsidR="00886C14" w:rsidRDefault="00886C14">
      <w:pPr>
        <w:rPr>
          <w:sz w:val="24"/>
          <w:szCs w:val="24"/>
        </w:rPr>
      </w:pPr>
      <w:r>
        <w:rPr>
          <w:sz w:val="24"/>
          <w:szCs w:val="24"/>
        </w:rPr>
        <w:t xml:space="preserve">Previous experience is desirable, but not mandatory.  Training and guidance </w:t>
      </w:r>
      <w:r w:rsidR="00D33043">
        <w:rPr>
          <w:sz w:val="24"/>
          <w:szCs w:val="24"/>
        </w:rPr>
        <w:t>will be provided by the DCS/Logistics.</w:t>
      </w:r>
    </w:p>
    <w:p w14:paraId="31A7285E" w14:textId="3CB83741" w:rsidR="00D33043" w:rsidRDefault="00D33043">
      <w:pPr>
        <w:rPr>
          <w:sz w:val="24"/>
          <w:szCs w:val="24"/>
        </w:rPr>
      </w:pPr>
      <w:r>
        <w:rPr>
          <w:sz w:val="24"/>
          <w:szCs w:val="24"/>
        </w:rPr>
        <w:t>This position can be an additional duty.  Change of unit of assignment to NCR Region HQ (NCR-001) is optional</w:t>
      </w:r>
    </w:p>
    <w:p w14:paraId="0598569D" w14:textId="5B377288" w:rsidR="00D33043" w:rsidRDefault="00D33043">
      <w:pPr>
        <w:rPr>
          <w:sz w:val="24"/>
          <w:szCs w:val="24"/>
        </w:rPr>
      </w:pPr>
      <w:r>
        <w:rPr>
          <w:sz w:val="24"/>
          <w:szCs w:val="24"/>
        </w:rPr>
        <w:t xml:space="preserve">If interested, contact </w:t>
      </w:r>
    </w:p>
    <w:p w14:paraId="7931AC36" w14:textId="55B81FD3" w:rsidR="00D33043" w:rsidRDefault="00D33043">
      <w:pPr>
        <w:rPr>
          <w:sz w:val="24"/>
          <w:szCs w:val="24"/>
        </w:rPr>
      </w:pPr>
      <w:r>
        <w:rPr>
          <w:sz w:val="24"/>
          <w:szCs w:val="24"/>
        </w:rPr>
        <w:tab/>
        <w:t>CMsgt Rickey Franz (DCS/LG)  at</w:t>
      </w:r>
      <w:r w:rsidR="00B00055">
        <w:rPr>
          <w:sz w:val="24"/>
          <w:szCs w:val="24"/>
        </w:rPr>
        <w:t xml:space="preserve"> </w:t>
      </w:r>
      <w:r>
        <w:rPr>
          <w:sz w:val="24"/>
          <w:szCs w:val="24"/>
        </w:rPr>
        <w:t xml:space="preserve"> </w:t>
      </w:r>
      <w:hyperlink r:id="rId6" w:history="1">
        <w:r w:rsidR="00B00055" w:rsidRPr="00992DC1">
          <w:rPr>
            <w:rStyle w:val="Hyperlink"/>
            <w:sz w:val="24"/>
            <w:szCs w:val="24"/>
          </w:rPr>
          <w:t>rfranz@ncr.cap.gov</w:t>
        </w:r>
      </w:hyperlink>
    </w:p>
    <w:p w14:paraId="0DA4F5AA" w14:textId="29F2BE65" w:rsidR="005A6112" w:rsidRPr="002159AA" w:rsidRDefault="005A6112">
      <w:pPr>
        <w:rPr>
          <w:sz w:val="24"/>
          <w:szCs w:val="24"/>
        </w:rPr>
      </w:pPr>
      <w:r>
        <w:rPr>
          <w:sz w:val="24"/>
          <w:szCs w:val="24"/>
        </w:rPr>
        <w:tab/>
        <w:t xml:space="preserve">Col. Tom Weston (NCR/CS) at </w:t>
      </w:r>
      <w:hyperlink r:id="rId7" w:history="1">
        <w:r w:rsidR="00B00055" w:rsidRPr="00992DC1">
          <w:rPr>
            <w:rStyle w:val="Hyperlink"/>
            <w:sz w:val="24"/>
            <w:szCs w:val="24"/>
          </w:rPr>
          <w:t>tweston@ncr.cap.gov</w:t>
        </w:r>
      </w:hyperlink>
    </w:p>
    <w:sectPr w:rsidR="005A6112" w:rsidRPr="002159AA" w:rsidSect="005A61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8B805A8"/>
    <w:multiLevelType w:val="hybridMultilevel"/>
    <w:tmpl w:val="4738A24A"/>
    <w:lvl w:ilvl="0" w:tplc="04090001">
      <w:start w:val="1"/>
      <w:numFmt w:val="bullet"/>
      <w:lvlText w:val=""/>
      <w:lvlJc w:val="left"/>
      <w:pPr>
        <w:ind w:left="720" w:hanging="360"/>
      </w:pPr>
      <w:rPr>
        <w:rFonts w:ascii="Symbol" w:hAnsi="Symbol" w:hint="default"/>
      </w:rPr>
    </w:lvl>
    <w:lvl w:ilvl="1" w:tplc="8B36027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B3"/>
    <w:rsid w:val="002159AA"/>
    <w:rsid w:val="00315D83"/>
    <w:rsid w:val="003D462D"/>
    <w:rsid w:val="00406B59"/>
    <w:rsid w:val="004D7C35"/>
    <w:rsid w:val="00537AB3"/>
    <w:rsid w:val="00574A10"/>
    <w:rsid w:val="005A6112"/>
    <w:rsid w:val="006365ED"/>
    <w:rsid w:val="00780F0D"/>
    <w:rsid w:val="00886C14"/>
    <w:rsid w:val="008A5BC0"/>
    <w:rsid w:val="00A5216E"/>
    <w:rsid w:val="00A84A6F"/>
    <w:rsid w:val="00B00055"/>
    <w:rsid w:val="00C237F9"/>
    <w:rsid w:val="00C351C3"/>
    <w:rsid w:val="00C5784A"/>
    <w:rsid w:val="00C851B8"/>
    <w:rsid w:val="00D33043"/>
    <w:rsid w:val="00EF0284"/>
    <w:rsid w:val="00F5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310C"/>
  <w15:docId w15:val="{12FFC2A8-3E73-425D-9149-E2BB5BD2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62D"/>
  </w:style>
  <w:style w:type="paragraph" w:styleId="Heading1">
    <w:name w:val="heading 1"/>
    <w:basedOn w:val="Normal"/>
    <w:next w:val="Normal"/>
    <w:link w:val="Heading1Char"/>
    <w:uiPriority w:val="9"/>
    <w:qFormat/>
    <w:rsid w:val="003D462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3D462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3D462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D462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D462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D462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D462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D462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D462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5ED"/>
    <w:pPr>
      <w:ind w:left="720"/>
      <w:contextualSpacing/>
    </w:pPr>
  </w:style>
  <w:style w:type="character" w:customStyle="1" w:styleId="Heading1Char">
    <w:name w:val="Heading 1 Char"/>
    <w:basedOn w:val="DefaultParagraphFont"/>
    <w:link w:val="Heading1"/>
    <w:uiPriority w:val="9"/>
    <w:rsid w:val="003D462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3D462D"/>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3D462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D462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D462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D462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D462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D462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D462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D462D"/>
    <w:pPr>
      <w:spacing w:line="240" w:lineRule="auto"/>
    </w:pPr>
    <w:rPr>
      <w:b/>
      <w:bCs/>
      <w:smallCaps/>
      <w:color w:val="595959" w:themeColor="text1" w:themeTint="A6"/>
    </w:rPr>
  </w:style>
  <w:style w:type="paragraph" w:styleId="Title">
    <w:name w:val="Title"/>
    <w:basedOn w:val="Normal"/>
    <w:next w:val="Normal"/>
    <w:link w:val="TitleChar"/>
    <w:uiPriority w:val="10"/>
    <w:qFormat/>
    <w:rsid w:val="003D462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D462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D462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D462D"/>
    <w:rPr>
      <w:rFonts w:asciiTheme="majorHAnsi" w:eastAsiaTheme="majorEastAsia" w:hAnsiTheme="majorHAnsi" w:cstheme="majorBidi"/>
      <w:sz w:val="30"/>
      <w:szCs w:val="30"/>
    </w:rPr>
  </w:style>
  <w:style w:type="character" w:styleId="Strong">
    <w:name w:val="Strong"/>
    <w:basedOn w:val="DefaultParagraphFont"/>
    <w:uiPriority w:val="22"/>
    <w:qFormat/>
    <w:rsid w:val="003D462D"/>
    <w:rPr>
      <w:b/>
      <w:bCs/>
    </w:rPr>
  </w:style>
  <w:style w:type="character" w:styleId="Emphasis">
    <w:name w:val="Emphasis"/>
    <w:basedOn w:val="DefaultParagraphFont"/>
    <w:uiPriority w:val="20"/>
    <w:qFormat/>
    <w:rsid w:val="003D462D"/>
    <w:rPr>
      <w:i/>
      <w:iCs/>
      <w:color w:val="70AD47" w:themeColor="accent6"/>
    </w:rPr>
  </w:style>
  <w:style w:type="paragraph" w:styleId="NoSpacing">
    <w:name w:val="No Spacing"/>
    <w:uiPriority w:val="1"/>
    <w:qFormat/>
    <w:rsid w:val="003D462D"/>
    <w:pPr>
      <w:spacing w:after="0" w:line="240" w:lineRule="auto"/>
    </w:pPr>
  </w:style>
  <w:style w:type="paragraph" w:styleId="Quote">
    <w:name w:val="Quote"/>
    <w:basedOn w:val="Normal"/>
    <w:next w:val="Normal"/>
    <w:link w:val="QuoteChar"/>
    <w:uiPriority w:val="29"/>
    <w:qFormat/>
    <w:rsid w:val="003D462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D462D"/>
    <w:rPr>
      <w:i/>
      <w:iCs/>
      <w:color w:val="262626" w:themeColor="text1" w:themeTint="D9"/>
    </w:rPr>
  </w:style>
  <w:style w:type="paragraph" w:styleId="IntenseQuote">
    <w:name w:val="Intense Quote"/>
    <w:basedOn w:val="Normal"/>
    <w:next w:val="Normal"/>
    <w:link w:val="IntenseQuoteChar"/>
    <w:uiPriority w:val="30"/>
    <w:qFormat/>
    <w:rsid w:val="003D462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D462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D462D"/>
    <w:rPr>
      <w:i/>
      <w:iCs/>
    </w:rPr>
  </w:style>
  <w:style w:type="character" w:styleId="IntenseEmphasis">
    <w:name w:val="Intense Emphasis"/>
    <w:basedOn w:val="DefaultParagraphFont"/>
    <w:uiPriority w:val="21"/>
    <w:qFormat/>
    <w:rsid w:val="003D462D"/>
    <w:rPr>
      <w:b/>
      <w:bCs/>
      <w:i/>
      <w:iCs/>
    </w:rPr>
  </w:style>
  <w:style w:type="character" w:styleId="SubtleReference">
    <w:name w:val="Subtle Reference"/>
    <w:basedOn w:val="DefaultParagraphFont"/>
    <w:uiPriority w:val="31"/>
    <w:qFormat/>
    <w:rsid w:val="003D462D"/>
    <w:rPr>
      <w:smallCaps/>
      <w:color w:val="595959" w:themeColor="text1" w:themeTint="A6"/>
    </w:rPr>
  </w:style>
  <w:style w:type="character" w:styleId="IntenseReference">
    <w:name w:val="Intense Reference"/>
    <w:basedOn w:val="DefaultParagraphFont"/>
    <w:uiPriority w:val="32"/>
    <w:qFormat/>
    <w:rsid w:val="003D462D"/>
    <w:rPr>
      <w:b/>
      <w:bCs/>
      <w:smallCaps/>
      <w:color w:val="70AD47" w:themeColor="accent6"/>
    </w:rPr>
  </w:style>
  <w:style w:type="character" w:styleId="BookTitle">
    <w:name w:val="Book Title"/>
    <w:basedOn w:val="DefaultParagraphFont"/>
    <w:uiPriority w:val="33"/>
    <w:qFormat/>
    <w:rsid w:val="003D462D"/>
    <w:rPr>
      <w:b/>
      <w:bCs/>
      <w:caps w:val="0"/>
      <w:smallCaps/>
      <w:spacing w:val="7"/>
      <w:sz w:val="21"/>
      <w:szCs w:val="21"/>
    </w:rPr>
  </w:style>
  <w:style w:type="paragraph" w:styleId="TOCHeading">
    <w:name w:val="TOC Heading"/>
    <w:basedOn w:val="Heading1"/>
    <w:next w:val="Normal"/>
    <w:uiPriority w:val="39"/>
    <w:semiHidden/>
    <w:unhideWhenUsed/>
    <w:qFormat/>
    <w:rsid w:val="003D462D"/>
    <w:pPr>
      <w:outlineLvl w:val="9"/>
    </w:pPr>
  </w:style>
  <w:style w:type="character" w:styleId="Hyperlink">
    <w:name w:val="Hyperlink"/>
    <w:basedOn w:val="DefaultParagraphFont"/>
    <w:uiPriority w:val="99"/>
    <w:unhideWhenUsed/>
    <w:rsid w:val="005A6112"/>
    <w:rPr>
      <w:color w:val="0563C1" w:themeColor="hyperlink"/>
      <w:u w:val="single"/>
    </w:rPr>
  </w:style>
  <w:style w:type="character" w:styleId="UnresolvedMention">
    <w:name w:val="Unresolved Mention"/>
    <w:basedOn w:val="DefaultParagraphFont"/>
    <w:uiPriority w:val="99"/>
    <w:semiHidden/>
    <w:unhideWhenUsed/>
    <w:rsid w:val="005A6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weston@ncr.cap.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ranz@ncr.cap.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Weston</dc:creator>
  <cp:keywords/>
  <dc:description/>
  <cp:lastModifiedBy>Tom Weston</cp:lastModifiedBy>
  <cp:revision>3</cp:revision>
  <dcterms:created xsi:type="dcterms:W3CDTF">2022-03-16T00:45:00Z</dcterms:created>
  <dcterms:modified xsi:type="dcterms:W3CDTF">2022-03-16T00:45:00Z</dcterms:modified>
</cp:coreProperties>
</file>